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3EA" w:rsidRDefault="005869B3" w:rsidP="005869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9782175" cy="6477000"/>
            <wp:effectExtent l="19050" t="0" r="9525" b="0"/>
            <wp:docPr id="1" name="Рисунок 1" descr="C:\Users\user\Desktop\рабочие программы 2021-2022\сканы титулки РП\английский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английский\0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474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3EA" w:rsidRDefault="00C363EA" w:rsidP="005A20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20B7" w:rsidRDefault="005A20B7" w:rsidP="00675A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A20B7" w:rsidRPr="00E16C88" w:rsidRDefault="005A20B7" w:rsidP="00675AA0">
      <w:pPr>
        <w:overflowPunct w:val="0"/>
        <w:autoSpaceDE w:val="0"/>
        <w:autoSpaceDN w:val="0"/>
        <w:adjustRightInd w:val="0"/>
        <w:spacing w:line="240" w:lineRule="auto"/>
        <w:ind w:right="-1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E16C88">
        <w:rPr>
          <w:rFonts w:ascii="Times New Roman" w:eastAsia="Times New Roman" w:hAnsi="Times New Roman"/>
          <w:kern w:val="2"/>
          <w:sz w:val="24"/>
          <w:szCs w:val="24"/>
        </w:rPr>
        <w:t xml:space="preserve">Рабочая  программа по  английскому языку  для </w:t>
      </w:r>
      <w:r w:rsidR="00C363EA">
        <w:rPr>
          <w:rFonts w:ascii="Times New Roman" w:eastAsia="Times New Roman" w:hAnsi="Times New Roman"/>
          <w:kern w:val="2"/>
          <w:sz w:val="24"/>
          <w:szCs w:val="24"/>
        </w:rPr>
        <w:t>9</w:t>
      </w:r>
      <w:r w:rsidRPr="00E16C88">
        <w:rPr>
          <w:rFonts w:ascii="Times New Roman" w:eastAsia="Times New Roman" w:hAnsi="Times New Roman"/>
          <w:kern w:val="2"/>
          <w:sz w:val="24"/>
          <w:szCs w:val="24"/>
        </w:rPr>
        <w:t xml:space="preserve"> класса разработана в соответствии:</w:t>
      </w:r>
    </w:p>
    <w:p w:rsidR="005A20B7" w:rsidRPr="00E16C88" w:rsidRDefault="005A20B7" w:rsidP="00675AA0">
      <w:pPr>
        <w:pStyle w:val="a5"/>
        <w:numPr>
          <w:ilvl w:val="0"/>
          <w:numId w:val="1"/>
        </w:numPr>
        <w:spacing w:after="200"/>
        <w:jc w:val="both"/>
        <w:rPr>
          <w:rFonts w:ascii="Times New Roman" w:hAnsi="Times New Roman"/>
          <w:sz w:val="24"/>
          <w:szCs w:val="24"/>
        </w:rPr>
      </w:pPr>
      <w:r w:rsidRPr="00E16C88">
        <w:rPr>
          <w:rFonts w:ascii="Times New Roman" w:hAnsi="Times New Roman"/>
          <w:sz w:val="24"/>
          <w:szCs w:val="24"/>
        </w:rPr>
        <w:t>с учетом требований, изложенных в Примерной программе по иностранному языку для начальной школы;</w:t>
      </w:r>
    </w:p>
    <w:p w:rsidR="005A20B7" w:rsidRPr="00E16C88" w:rsidRDefault="005A20B7" w:rsidP="00675AA0">
      <w:pPr>
        <w:pStyle w:val="a5"/>
        <w:numPr>
          <w:ilvl w:val="0"/>
          <w:numId w:val="1"/>
        </w:numPr>
        <w:spacing w:after="200"/>
        <w:jc w:val="both"/>
        <w:rPr>
          <w:rFonts w:ascii="Times New Roman" w:hAnsi="Times New Roman"/>
          <w:sz w:val="24"/>
          <w:szCs w:val="24"/>
        </w:rPr>
      </w:pPr>
      <w:r w:rsidRPr="00E16C88">
        <w:rPr>
          <w:rFonts w:ascii="Times New Roman" w:hAnsi="Times New Roman"/>
          <w:sz w:val="24"/>
          <w:szCs w:val="24"/>
        </w:rPr>
        <w:t>учебного плана МБОУ «Альметьевская СОШ им.М.Рамзи», введенного в действие приказом  № 28  от 31.08.2021 года;</w:t>
      </w:r>
    </w:p>
    <w:p w:rsidR="005A20B7" w:rsidRPr="00E16C88" w:rsidRDefault="005A20B7" w:rsidP="00675AA0">
      <w:pPr>
        <w:pStyle w:val="a5"/>
        <w:numPr>
          <w:ilvl w:val="0"/>
          <w:numId w:val="1"/>
        </w:numPr>
        <w:spacing w:after="200"/>
        <w:jc w:val="both"/>
        <w:rPr>
          <w:rFonts w:ascii="Times New Roman" w:hAnsi="Times New Roman"/>
          <w:sz w:val="24"/>
          <w:szCs w:val="24"/>
        </w:rPr>
      </w:pPr>
      <w:r w:rsidRPr="00E16C88">
        <w:rPr>
          <w:rFonts w:ascii="Times New Roman" w:hAnsi="Times New Roman"/>
          <w:sz w:val="24"/>
          <w:szCs w:val="24"/>
        </w:rPr>
        <w:t>годового календарного учебного графика МБОУ «Альметьевская СОШ им. М.Рамзи»;</w:t>
      </w:r>
      <w:r w:rsidRPr="00E16C88">
        <w:rPr>
          <w:rFonts w:ascii="Times New Roman" w:hAnsi="Times New Roman"/>
          <w:sz w:val="24"/>
          <w:szCs w:val="24"/>
        </w:rPr>
        <w:tab/>
      </w:r>
    </w:p>
    <w:p w:rsidR="005A20B7" w:rsidRPr="00E16C88" w:rsidRDefault="005A20B7" w:rsidP="00675AA0">
      <w:pPr>
        <w:pStyle w:val="a5"/>
        <w:numPr>
          <w:ilvl w:val="0"/>
          <w:numId w:val="1"/>
        </w:numPr>
        <w:spacing w:after="200"/>
        <w:jc w:val="both"/>
        <w:rPr>
          <w:rFonts w:ascii="Times New Roman" w:hAnsi="Times New Roman"/>
          <w:sz w:val="24"/>
          <w:szCs w:val="24"/>
        </w:rPr>
      </w:pPr>
      <w:r w:rsidRPr="00E16C88">
        <w:rPr>
          <w:rFonts w:ascii="Times New Roman" w:hAnsi="Times New Roman"/>
          <w:sz w:val="24"/>
          <w:szCs w:val="24"/>
        </w:rPr>
        <w:t>“Изменения, которые вносятся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МО РФ от 5 марта 2004 г. № 1089”, приказа МО и Н РФ № 39 от 24.01.2012 г.;</w:t>
      </w:r>
    </w:p>
    <w:p w:rsidR="005A20B7" w:rsidRPr="00E16C88" w:rsidRDefault="005A20B7" w:rsidP="00675AA0">
      <w:pPr>
        <w:pStyle w:val="a5"/>
        <w:numPr>
          <w:ilvl w:val="0"/>
          <w:numId w:val="1"/>
        </w:numPr>
        <w:spacing w:after="200"/>
        <w:jc w:val="both"/>
        <w:rPr>
          <w:rFonts w:ascii="Times New Roman" w:hAnsi="Times New Roman"/>
          <w:sz w:val="24"/>
          <w:szCs w:val="24"/>
        </w:rPr>
      </w:pPr>
      <w:r w:rsidRPr="00E16C88">
        <w:rPr>
          <w:rFonts w:ascii="Times New Roman" w:hAnsi="Times New Roman"/>
          <w:sz w:val="24"/>
          <w:szCs w:val="24"/>
        </w:rPr>
        <w:t xml:space="preserve">Положения о структуре, порядке разработки и утверждения рабочих  программ учебных предметов, элективных курсов, кружков МБОУ «Альметьевская СОШ им.М.Рамзи» по предметам, утверждённого приказом </w:t>
      </w:r>
      <w:r w:rsidR="004B09FD" w:rsidRPr="00E16C88">
        <w:rPr>
          <w:rStyle w:val="c0"/>
          <w:rFonts w:ascii="Times New Roman" w:hAnsi="Times New Roman"/>
          <w:color w:val="000000"/>
          <w:sz w:val="24"/>
          <w:szCs w:val="24"/>
        </w:rPr>
        <w:t>№66  от  30.12.2020 года</w:t>
      </w:r>
      <w:r w:rsidRPr="00E16C88">
        <w:rPr>
          <w:rFonts w:ascii="Times New Roman" w:hAnsi="Times New Roman"/>
          <w:sz w:val="24"/>
          <w:szCs w:val="24"/>
        </w:rPr>
        <w:t>.</w:t>
      </w:r>
    </w:p>
    <w:p w:rsidR="005A20B7" w:rsidRPr="00E16C88" w:rsidRDefault="005A20B7" w:rsidP="00675AA0">
      <w:pPr>
        <w:pStyle w:val="a5"/>
        <w:shd w:val="clear" w:color="auto" w:fill="FFFFFF"/>
        <w:jc w:val="both"/>
        <w:rPr>
          <w:rStyle w:val="c0"/>
          <w:color w:val="000000"/>
          <w:sz w:val="24"/>
          <w:szCs w:val="24"/>
        </w:rPr>
      </w:pPr>
    </w:p>
    <w:p w:rsidR="005A20B7" w:rsidRDefault="005A20B7" w:rsidP="00675AA0">
      <w:pPr>
        <w:pStyle w:val="a5"/>
        <w:shd w:val="clear" w:color="auto" w:fill="FFFFFF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E16C88">
        <w:rPr>
          <w:rStyle w:val="c0"/>
          <w:rFonts w:ascii="Times New Roman" w:hAnsi="Times New Roman"/>
          <w:color w:val="000000"/>
          <w:sz w:val="24"/>
          <w:szCs w:val="24"/>
        </w:rPr>
        <w:t>Примечание: На основании положения муниципального бюджетного общеобразовательного учреждения МБОУ «Альметьевская СОШ имени М.Рамзи»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«Альметьевская СОШ имени М.Рамзи» Сармановского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 праздничными и каникулярными днями,  программу выполнить согласно п.5.2 данного положения.</w:t>
      </w:r>
    </w:p>
    <w:p w:rsidR="005A20B7" w:rsidRPr="00AA3506" w:rsidRDefault="005A20B7" w:rsidP="00675AA0">
      <w:pPr>
        <w:pStyle w:val="a5"/>
        <w:shd w:val="clear" w:color="auto" w:fill="FFFFFF"/>
        <w:jc w:val="both"/>
        <w:rPr>
          <w:rStyle w:val="c0"/>
          <w:rFonts w:ascii="Times New Roman" w:hAnsi="Times New Roman"/>
          <w:b/>
          <w:color w:val="000000"/>
          <w:sz w:val="24"/>
          <w:szCs w:val="24"/>
        </w:rPr>
      </w:pPr>
    </w:p>
    <w:p w:rsidR="005A20B7" w:rsidRPr="00E10793" w:rsidRDefault="005A20B7" w:rsidP="00675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10793">
        <w:rPr>
          <w:rFonts w:ascii="Times New Roman" w:eastAsia="Times New Roman" w:hAnsi="Times New Roman" w:cs="Times New Roman"/>
          <w:color w:val="333333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очая программа рассчитана на 10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tt-RU"/>
        </w:rPr>
        <w:t>2</w:t>
      </w:r>
      <w:r w:rsidRPr="00E107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часов в год (3 часа в неделю). Обучение осуществляется согласно УМК: Ваулина Ю.Е., Эванс В., Дули Дж., Подоляко О.Е. УМК «Английский в фокусе» для 9 класса (М.: Express Publishing: Просвещение, 2010)</w:t>
      </w:r>
    </w:p>
    <w:p w:rsidR="005A20B7" w:rsidRPr="00AA3506" w:rsidRDefault="005A20B7" w:rsidP="00675AA0">
      <w:pPr>
        <w:pStyle w:val="a3"/>
        <w:jc w:val="both"/>
        <w:rPr>
          <w:rStyle w:val="a7"/>
          <w:rFonts w:ascii="Times New Roman" w:hAnsi="Times New Roman"/>
          <w:b w:val="0"/>
          <w:i/>
          <w:sz w:val="24"/>
          <w:szCs w:val="24"/>
        </w:rPr>
      </w:pPr>
    </w:p>
    <w:p w:rsidR="005A20B7" w:rsidRPr="00E16C88" w:rsidRDefault="005A20B7" w:rsidP="00675AA0">
      <w:pPr>
        <w:pStyle w:val="a5"/>
        <w:shd w:val="clear" w:color="auto" w:fill="FFFFFF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</w:p>
    <w:p w:rsidR="005A20B7" w:rsidRDefault="005A20B7" w:rsidP="00675A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20B7" w:rsidRPr="00242FFE" w:rsidRDefault="005A20B7" w:rsidP="00675A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Цели и задачи курса: </w:t>
      </w:r>
      <w:r w:rsidRPr="00242FFE">
        <w:rPr>
          <w:rFonts w:ascii="Times New Roman" w:hAnsi="Times New Roman"/>
          <w:sz w:val="24"/>
          <w:szCs w:val="24"/>
        </w:rPr>
        <w:t>Достижение школьниками основной цели обучения английскому языку способствует их воспитанию. Участвуя в диалоге культур, учащиеся развивают свою способность к общению, пониманию важности изучения иностранного языка в современном мире и потребности пользоваться им как средством межкультурного общения, познания, самореализации и социальной адаптации. Они вырабатывают толерантность к иным воззрениям, отличным от их собственных, становятся более терпимыми и коммуникабельными. У них появляется способность к анализу, пониманию иных ценностей и норм поведения, к выработке адекватной реакции на то, что не согласуется с их убеждениями.</w:t>
      </w:r>
    </w:p>
    <w:p w:rsidR="005A20B7" w:rsidRPr="00242FFE" w:rsidRDefault="005A20B7" w:rsidP="00675AA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242FFE">
        <w:rPr>
          <w:rFonts w:ascii="Times New Roman" w:hAnsi="Times New Roman"/>
          <w:sz w:val="24"/>
          <w:szCs w:val="24"/>
        </w:rPr>
        <w:t>Овладение английским языком, и это должно быть осознано учащимися, ведет к развитию более глубокого взаимопонимания между народами, к познанию их культур, и на этой основе к постижению культурных ценностей и специфики своей культуры и народа ее носителя, его самобытности и месте собственной личности в жизни социума, в результате чего воспитывается чувство сопереживания, эмпатии, толерантного отношения к проявлениям иной, «чужой» культуры.</w:t>
      </w:r>
    </w:p>
    <w:p w:rsidR="005A20B7" w:rsidRDefault="005A20B7" w:rsidP="00675AA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7F0C">
        <w:rPr>
          <w:rFonts w:ascii="Times New Roman" w:hAnsi="Times New Roman" w:cs="Times New Roman"/>
          <w:sz w:val="24"/>
          <w:szCs w:val="24"/>
        </w:rPr>
        <w:t>Задачи изучения английского языка в основной школе: р</w:t>
      </w:r>
      <w:r w:rsidRPr="00927F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азвитие и воспитание понимания у школьников важности изучения английского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</w:t>
      </w:r>
      <w:r w:rsidRPr="00927F0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отношения к проявлению иной культуры; развитие роли речевой инициативы учащихся при увеличении объёма парной и групповой работы; в области чтения и аудирования - развитие механизмов идентификации и дифференциации, а также прогнозирования, выделения смысловых вех, определения темы и основной идеи текста орфографических навыков и развитие умений связной письменной речи в жанрах, свойственных письменной речи подростков данного возраста. </w:t>
      </w:r>
      <w:r w:rsidRPr="00242FFE">
        <w:rPr>
          <w:rFonts w:ascii="Times New Roman" w:eastAsia="Times New Roman" w:hAnsi="Times New Roman" w:cs="Times New Roman"/>
          <w:color w:val="000000"/>
          <w:sz w:val="24"/>
          <w:szCs w:val="24"/>
        </w:rPr>
        <w:t>; формирование умения работать с двуязычным и толковым словарями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A20B7" w:rsidRDefault="005A20B7" w:rsidP="00675A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A20B7" w:rsidRDefault="005A20B7" w:rsidP="00675A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A20B7" w:rsidRPr="00927F0C" w:rsidRDefault="005A20B7" w:rsidP="00675A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7F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УРОВНЮ ПОДГОТОВКИ ОБУЧАЮЩИХСЯ</w:t>
      </w:r>
    </w:p>
    <w:p w:rsidR="005A20B7" w:rsidRPr="00242FFE" w:rsidRDefault="005A20B7" w:rsidP="00675AA0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FFE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Pr="00242FFE">
        <w:rPr>
          <w:rFonts w:ascii="Times New Roman" w:hAnsi="Times New Roman" w:cs="Times New Roman"/>
          <w:bCs/>
          <w:sz w:val="24"/>
          <w:szCs w:val="24"/>
        </w:rPr>
        <w:t xml:space="preserve"> 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5A20B7" w:rsidRPr="00242FFE" w:rsidRDefault="005A20B7" w:rsidP="00675AA0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FFE">
        <w:rPr>
          <w:rFonts w:ascii="Times New Roman" w:hAnsi="Times New Roman" w:cs="Times New Roman"/>
          <w:bCs/>
          <w:sz w:val="24"/>
          <w:szCs w:val="24"/>
        </w:rPr>
        <w:t>Ожидается, что выпускники основной школы должны продемонстрировать следующие результаты освоения иностранного языка: в</w:t>
      </w:r>
      <w:r w:rsidRPr="00242FFE">
        <w:rPr>
          <w:rFonts w:ascii="Times New Roman" w:hAnsi="Times New Roman" w:cs="Times New Roman"/>
          <w:b/>
          <w:bCs/>
          <w:sz w:val="24"/>
          <w:szCs w:val="24"/>
        </w:rPr>
        <w:t xml:space="preserve"> коммуникативной сфере. Речевая  компетенция</w:t>
      </w:r>
      <w:r w:rsidRPr="00242FFE">
        <w:rPr>
          <w:rFonts w:ascii="Times New Roman" w:hAnsi="Times New Roman" w:cs="Times New Roman"/>
          <w:bCs/>
          <w:sz w:val="24"/>
          <w:szCs w:val="24"/>
        </w:rPr>
        <w:t xml:space="preserve"> в следующих видах речевой деятельности: </w:t>
      </w:r>
      <w:r w:rsidRPr="00242FFE">
        <w:rPr>
          <w:rFonts w:ascii="Times New Roman" w:hAnsi="Times New Roman" w:cs="Times New Roman"/>
          <w:b/>
          <w:bCs/>
          <w:sz w:val="24"/>
          <w:szCs w:val="24"/>
        </w:rPr>
        <w:t>говорении: н</w:t>
      </w:r>
      <w:r w:rsidRPr="00242FFE">
        <w:rPr>
          <w:rFonts w:ascii="Times New Roman" w:hAnsi="Times New Roman" w:cs="Times New Roman"/>
          <w:bCs/>
          <w:sz w:val="24"/>
          <w:szCs w:val="24"/>
        </w:rPr>
        <w:t xml:space="preserve">ачинать, вести/поддерживать и заканчивать беседу в стандартных ситуациях общения, соблюдать нормы речевого этикета, при необходимости переспрашивая, уточняя; 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материал; рассказывать о себе, своей семье, друзьях, своих интересах и планах на будущее, сообщать краткие сведения о своем городе/селе, своей стране и стране/странах изучаемого языка; 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 </w:t>
      </w:r>
      <w:r w:rsidRPr="00242FFE">
        <w:rPr>
          <w:rFonts w:ascii="Times New Roman" w:hAnsi="Times New Roman" w:cs="Times New Roman"/>
          <w:b/>
          <w:bCs/>
          <w:sz w:val="24"/>
          <w:szCs w:val="24"/>
        </w:rPr>
        <w:t xml:space="preserve">аудировании: </w:t>
      </w:r>
      <w:r w:rsidRPr="00242FFE">
        <w:rPr>
          <w:rFonts w:ascii="Times New Roman" w:hAnsi="Times New Roman" w:cs="Times New Roman"/>
          <w:bCs/>
          <w:sz w:val="24"/>
          <w:szCs w:val="24"/>
        </w:rPr>
        <w:t xml:space="preserve">воспринимать на слух и полностью понимать речь учителя, одноклассников;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 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значимую/нужную/необходимую информацию; </w:t>
      </w:r>
      <w:r w:rsidRPr="00242FFE">
        <w:rPr>
          <w:rFonts w:ascii="Times New Roman" w:hAnsi="Times New Roman" w:cs="Times New Roman"/>
          <w:b/>
          <w:bCs/>
          <w:sz w:val="24"/>
          <w:szCs w:val="24"/>
        </w:rPr>
        <w:t xml:space="preserve">чтении: </w:t>
      </w:r>
      <w:r w:rsidRPr="00242FFE">
        <w:rPr>
          <w:rFonts w:ascii="Times New Roman" w:hAnsi="Times New Roman" w:cs="Times New Roman"/>
          <w:bCs/>
          <w:sz w:val="24"/>
          <w:szCs w:val="24"/>
        </w:rPr>
        <w:t xml:space="preserve">ориентироваться в иноязычном тексте; прогнозировать его содержание по заголовку; 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текста); 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а также справочные материалы; оценивать полученную информацию, выражать свое мнение; читать текст с выборочным пониманием значимой/ нужной/интересующей информации; </w:t>
      </w:r>
      <w:r w:rsidRPr="00242FFE">
        <w:rPr>
          <w:rFonts w:ascii="Times New Roman" w:hAnsi="Times New Roman" w:cs="Times New Roman"/>
          <w:b/>
          <w:bCs/>
          <w:sz w:val="24"/>
          <w:szCs w:val="24"/>
        </w:rPr>
        <w:t xml:space="preserve">письме: </w:t>
      </w:r>
      <w:r w:rsidRPr="00242FFE">
        <w:rPr>
          <w:rFonts w:ascii="Times New Roman" w:hAnsi="Times New Roman" w:cs="Times New Roman"/>
          <w:bCs/>
          <w:sz w:val="24"/>
          <w:szCs w:val="24"/>
        </w:rPr>
        <w:t>заполнять анкеты и формуляры; писать поздравления, личные письма с опорой на образец с употреблением формул речевого этикета, принятых в стране/странах изучаемого языка.</w:t>
      </w:r>
    </w:p>
    <w:p w:rsidR="005A20B7" w:rsidRPr="00242FFE" w:rsidRDefault="005A20B7" w:rsidP="00675AA0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FFE">
        <w:rPr>
          <w:rFonts w:ascii="Times New Roman" w:hAnsi="Times New Roman" w:cs="Times New Roman"/>
          <w:bCs/>
          <w:sz w:val="24"/>
          <w:szCs w:val="24"/>
        </w:rPr>
        <w:t>В плане</w:t>
      </w:r>
      <w:r w:rsidRPr="00242FFE">
        <w:rPr>
          <w:rFonts w:ascii="Times New Roman" w:hAnsi="Times New Roman" w:cs="Times New Roman"/>
          <w:b/>
          <w:bCs/>
          <w:sz w:val="24"/>
          <w:szCs w:val="24"/>
        </w:rPr>
        <w:t xml:space="preserve"> языковой компетенции</w:t>
      </w:r>
      <w:r w:rsidRPr="00242FFE">
        <w:rPr>
          <w:rFonts w:ascii="Times New Roman" w:hAnsi="Times New Roman" w:cs="Times New Roman"/>
          <w:bCs/>
          <w:sz w:val="24"/>
          <w:szCs w:val="24"/>
        </w:rPr>
        <w:t xml:space="preserve"> выпускник основной школы должен знать/понимать: основные значения изученных лексических единиц (слов, словосочетаний); основные способы словообразования (аффиксация, словосложение, конверсия); явления многозначности лексических единиц английского языка, синонимии, антонимии и лексической сочетаемости; особенности структуры простых и сложных предложений английского языка; интонацию различных коммуникативных типов предложения; признаки изученных грамматических явлений (; основные различия систем английского и русского языков.</w:t>
      </w:r>
    </w:p>
    <w:p w:rsidR="005A20B7" w:rsidRPr="00242FFE" w:rsidRDefault="005A20B7" w:rsidP="00675AA0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FFE">
        <w:rPr>
          <w:rFonts w:ascii="Times New Roman" w:hAnsi="Times New Roman" w:cs="Times New Roman"/>
          <w:bCs/>
          <w:sz w:val="24"/>
          <w:szCs w:val="24"/>
        </w:rPr>
        <w:t xml:space="preserve">Кроме того, школьники должны </w:t>
      </w:r>
      <w:r w:rsidRPr="00242FFE">
        <w:rPr>
          <w:rFonts w:ascii="Times New Roman" w:hAnsi="Times New Roman" w:cs="Times New Roman"/>
          <w:b/>
          <w:bCs/>
          <w:sz w:val="24"/>
          <w:szCs w:val="24"/>
        </w:rPr>
        <w:t xml:space="preserve">уметь: </w:t>
      </w:r>
      <w:r w:rsidRPr="00242FFE">
        <w:rPr>
          <w:rFonts w:ascii="Times New Roman" w:hAnsi="Times New Roman" w:cs="Times New Roman"/>
          <w:bCs/>
          <w:sz w:val="24"/>
          <w:szCs w:val="24"/>
        </w:rPr>
        <w:t>применять правила написания слов, изученных в основной школе; адекватно произносить и различать на слух звуки английского языка, соблюдать правила ударения в словах и фразах; соблюдать ритмико-интонационные особенности предложений различных коммуникативных типов, правильно членить предложение на смысловые группы.</w:t>
      </w:r>
    </w:p>
    <w:p w:rsidR="005A20B7" w:rsidRPr="00242FFE" w:rsidRDefault="005A20B7" w:rsidP="00675AA0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FF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 отношении </w:t>
      </w:r>
      <w:r w:rsidRPr="00242FFE">
        <w:rPr>
          <w:rFonts w:ascii="Times New Roman" w:hAnsi="Times New Roman" w:cs="Times New Roman"/>
          <w:b/>
          <w:bCs/>
          <w:sz w:val="24"/>
          <w:szCs w:val="24"/>
        </w:rPr>
        <w:t>социокультурной компетенции</w:t>
      </w:r>
      <w:r w:rsidRPr="00242FFE">
        <w:rPr>
          <w:rFonts w:ascii="Times New Roman" w:hAnsi="Times New Roman" w:cs="Times New Roman"/>
          <w:bCs/>
          <w:sz w:val="24"/>
          <w:szCs w:val="24"/>
        </w:rPr>
        <w:t xml:space="preserve"> от выпускников требуется: знание национально-культурных особенностей речевого и неречевого поведения в своей стране и странах изучаемого языка, применение этих знаний в различных ситуациях формального и неформального межличностного и межкультурного общения; умение распознавать и употреблять в устной и письменной речи основные нормы речевого этикета (реплики-клише, наиболее распространенную оценочную лексику), принятые в странах изучаемого языка в различных ситуациях формального и неформального общения; знание употребительной фоновой лексики и реалий страны/стран изучаемого языка, некоторых распространенных образцов фольклора (пословицы, поговорки, скороговорки, сказки, стихи); знакомство с образцами художественной, публицистической и научно-популярной литературы; наличие представления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 наличие представления о сходстве и различиях в традициях своей страны и стран изучаемого языка; понимание роли владения иностранными языками в современном мире.</w:t>
      </w:r>
    </w:p>
    <w:p w:rsidR="005A20B7" w:rsidRPr="00242FFE" w:rsidRDefault="005A20B7" w:rsidP="00675AA0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FFE">
        <w:rPr>
          <w:rFonts w:ascii="Times New Roman" w:hAnsi="Times New Roman" w:cs="Times New Roman"/>
          <w:bCs/>
          <w:sz w:val="24"/>
          <w:szCs w:val="24"/>
        </w:rPr>
        <w:t xml:space="preserve">В результате формирования </w:t>
      </w:r>
      <w:r w:rsidRPr="00242FFE">
        <w:rPr>
          <w:rFonts w:ascii="Times New Roman" w:hAnsi="Times New Roman" w:cs="Times New Roman"/>
          <w:b/>
          <w:bCs/>
          <w:sz w:val="24"/>
          <w:szCs w:val="24"/>
        </w:rPr>
        <w:t>компенсаторной компетенции</w:t>
      </w:r>
      <w:r w:rsidRPr="00242FFE">
        <w:rPr>
          <w:rFonts w:ascii="Times New Roman" w:hAnsi="Times New Roman" w:cs="Times New Roman"/>
          <w:bCs/>
          <w:sz w:val="24"/>
          <w:szCs w:val="24"/>
        </w:rPr>
        <w:t xml:space="preserve"> выпускники основной школы должны научиться выходить из затруднительного положения в условиях дефицитаязыковых средств в процессе приема и передачи информации за счет умения: пользоваться языковой и контекстуальной догадкой (интернациональные слова, словообразовательный анализ, вычленение ключевых слов текста); прогнозировать основное содержание текста по заголовку или выборочному чтению отдельных абзацев текста; использовать текстовые опоры различного рода (подзаголовки, таблицы, картинки, фотографии, шрифтовые выделения, комментарии, подстрочные ссылки); игнорировать незнакомую лексику, реалии, грамматические явления, не влияющие на понимание основного содержания текста; задавать вопрос, переспрашивать с целью уточнения отдельных неизвестных языковых явлений в тексте; использовать перифраз, синонимические средства, словарные замены, жесты, мимику.</w:t>
      </w:r>
    </w:p>
    <w:p w:rsidR="005A20B7" w:rsidRPr="00242FFE" w:rsidRDefault="005A20B7" w:rsidP="00675AA0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FFE">
        <w:rPr>
          <w:rFonts w:ascii="Times New Roman" w:hAnsi="Times New Roman" w:cs="Times New Roman"/>
          <w:b/>
          <w:bCs/>
          <w:sz w:val="24"/>
          <w:szCs w:val="24"/>
        </w:rPr>
        <w:t>В познавательной сфере</w:t>
      </w:r>
      <w:r w:rsidRPr="00242FFE">
        <w:rPr>
          <w:rFonts w:ascii="Times New Roman" w:hAnsi="Times New Roman" w:cs="Times New Roman"/>
          <w:bCs/>
          <w:sz w:val="24"/>
          <w:szCs w:val="24"/>
        </w:rPr>
        <w:t xml:space="preserve"> (учебно-познавательная компетенция) происходит дальнейшее совершенствование и развитие универсальных учебных действий (УУД) и специальных учебных умений (СУУ). </w:t>
      </w:r>
      <w:r w:rsidRPr="00242FFE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 (общеучебные умения): регулятивные: </w:t>
      </w:r>
      <w:r w:rsidRPr="00242FFE">
        <w:rPr>
          <w:rFonts w:ascii="Times New Roman" w:hAnsi="Times New Roman" w:cs="Times New Roman"/>
          <w:bCs/>
          <w:sz w:val="24"/>
          <w:szCs w:val="24"/>
        </w:rPr>
        <w:t xml:space="preserve">определять цель учебной деятельности возможно с помощью учителя и самостоятельно искать средства ее осуществления; обнаруживать и формулировать учебную проблему совместно с учителем, выбирать тему проекта в ходе «мозгового штурма» под руководством учителя; составлять план выполнения задачи, проекта в группе под руководством учителя; оценивать ход и результаты выполнения задачи, проекта; критически анализировать успехи и недостатки проделанной работы. </w:t>
      </w:r>
      <w:r w:rsidRPr="00242FFE">
        <w:rPr>
          <w:rFonts w:ascii="Times New Roman" w:hAnsi="Times New Roman" w:cs="Times New Roman"/>
          <w:b/>
          <w:bCs/>
          <w:sz w:val="24"/>
          <w:szCs w:val="24"/>
        </w:rPr>
        <w:t xml:space="preserve">познавательные: </w:t>
      </w:r>
      <w:r w:rsidRPr="00242FFE">
        <w:rPr>
          <w:rFonts w:ascii="Times New Roman" w:hAnsi="Times New Roman" w:cs="Times New Roman"/>
          <w:bCs/>
          <w:sz w:val="24"/>
          <w:szCs w:val="24"/>
        </w:rPr>
        <w:t xml:space="preserve">самостоятельно находить и отбирать для решения учебной задачи необходимые словари, энциклопедии, справочники, информацию из Интернета; выполнять универсальные логические действия: анализ (выделение признаков), синтез (составление целого из частей, в том числе с самостоятельным достраиванием), выбирать основания для сравнения, классификации объектов, устанавливать аналогии и причинно-следственные связи, выстраивать логическую цепь рассуждений, относить объекты к известным понятиям; преобразовывать информацию из одной формы в другую: обобщать информацию в виде таблиц, схем, опорного конспекта, составлять простой план текста (в виде ключевых слов, вопросов); </w:t>
      </w:r>
      <w:r w:rsidRPr="00242FFE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коммуникативные: </w:t>
      </w:r>
      <w:r w:rsidRPr="00242FFE">
        <w:rPr>
          <w:rFonts w:ascii="Times New Roman" w:hAnsi="Times New Roman" w:cs="Times New Roman"/>
          <w:bCs/>
          <w:sz w:val="24"/>
          <w:szCs w:val="24"/>
        </w:rPr>
        <w:t xml:space="preserve">четко и ясно выражать свои мысли; отстаивать свою точку зрения, аргументировать ее; учиться критично относиться к собственному мнению; слушать других, принимать другую точку зрения, быть готовым изменить свою; организовывать учебное взаимодействие в группе; </w:t>
      </w:r>
      <w:r w:rsidRPr="00242FFE">
        <w:rPr>
          <w:rFonts w:ascii="Times New Roman" w:hAnsi="Times New Roman" w:cs="Times New Roman"/>
          <w:b/>
          <w:bCs/>
          <w:sz w:val="24"/>
          <w:szCs w:val="24"/>
        </w:rPr>
        <w:t xml:space="preserve">Специальные учебные умения: </w:t>
      </w:r>
      <w:r w:rsidRPr="00242FFE">
        <w:rPr>
          <w:rFonts w:ascii="Times New Roman" w:hAnsi="Times New Roman" w:cs="Times New Roman"/>
          <w:bCs/>
          <w:sz w:val="24"/>
          <w:szCs w:val="24"/>
        </w:rPr>
        <w:t xml:space="preserve">сравнивать явления русского и английского языков на уровне отдельных грамматических явлений, слов, словосочетаний и предложений; владеть различными стратегиями чтения и аудирования в зависимости от поставленной речевой задачи; ориентироваться в иноязычном печатном и аудиотексте, кратко фиксировать содержание сообщений, составлять субъективные опоры для устного высказывания в виде ключевых слов, объединенных потенциальным контекстом, зачина, концовки, отдельных предложений; вычленять в тексте реалии, слова с культурным компонентом значения, анализировать их семантическую структуру, выделять культурный фон, сопоставлять его с культурным фоном аналогичного явления в родной культуре, выявлять сходства и различия и уметь объяснять эти различия иноязычному речевому партнеру или человеку, не владеющему иностранным языком; догадываться о значении слов на основе языковой и контекстуальной догадки, словообразовательных моделей; </w:t>
      </w:r>
      <w:r w:rsidRPr="00242FF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использовать выборочный перевод для уточнения понимания текста; узнавать грамматические явления в тексте на основе дифференцирующих признаков; действовать по образцу или аналогии при выполнении отдельных заданий и порождении речевого высказывания на изучаемом языке; пользоваться справочным материалом: грамматическими и лингвострановедческими справочниками, схемами и таблицами, двуязычными словарями, мультимедийными средствами; пользоваться поисковыми </w:t>
      </w:r>
      <w:r w:rsidRPr="00242FF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системами </w:t>
      </w:r>
      <w:hyperlink r:id="rId8" w:history="1">
        <w:r w:rsidRPr="00242FFE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www.yahoo.com</w:t>
        </w:r>
      </w:hyperlink>
      <w:r w:rsidRPr="00242FF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., </w:t>
      </w:r>
      <w:hyperlink r:id="rId9" w:history="1">
        <w:r w:rsidRPr="00242FFE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www.ask.com</w:t>
        </w:r>
      </w:hyperlink>
      <w:r w:rsidRPr="00242FF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10" w:history="1">
        <w:r w:rsidRPr="00242FFE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www.wikipedia.ru</w:t>
        </w:r>
      </w:hyperlink>
      <w:r w:rsidRPr="00242FF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др.; находить нужную информацию, обобщать и делать выписки для дальнейшего использования в процессе общения на уроке, при написании эссе, сочинений</w:t>
      </w:r>
      <w:r w:rsidRPr="00242FFE">
        <w:rPr>
          <w:rFonts w:ascii="Times New Roman" w:hAnsi="Times New Roman" w:cs="Times New Roman"/>
          <w:bCs/>
          <w:sz w:val="24"/>
          <w:szCs w:val="24"/>
        </w:rPr>
        <w:t>, при подготовке проектов; овладевать необходимыми для дальнейшего самостоятельного изучения английского языка способами и приемами.</w:t>
      </w:r>
    </w:p>
    <w:p w:rsidR="005A20B7" w:rsidRPr="00242FFE" w:rsidRDefault="005A20B7" w:rsidP="00675AA0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FFE">
        <w:rPr>
          <w:rFonts w:ascii="Times New Roman" w:hAnsi="Times New Roman" w:cs="Times New Roman"/>
          <w:b/>
          <w:bCs/>
          <w:sz w:val="24"/>
          <w:szCs w:val="24"/>
        </w:rPr>
        <w:t xml:space="preserve">В ценностно-ориентационной сфере: </w:t>
      </w:r>
      <w:r w:rsidRPr="00242FFE">
        <w:rPr>
          <w:rFonts w:ascii="Times New Roman" w:hAnsi="Times New Roman" w:cs="Times New Roman"/>
          <w:bCs/>
          <w:sz w:val="24"/>
          <w:szCs w:val="24"/>
        </w:rPr>
        <w:t>представление о языке как средстве выражения чувств, эмоций, основе культуры общения; достижение взаимопонимания в процессе устного и письменного общения с носителями иностранного языка, установление межличностных, межкультурных контактов в доступных пределах; представление о целостном полиязычном и поликультурном мире, осознание места и роли родного и иностранного языков в этом мире как средства общения, познания, самореализации и социальной адаптации;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5A20B7" w:rsidRPr="00242FFE" w:rsidRDefault="005A20B7" w:rsidP="00675AA0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FFE">
        <w:rPr>
          <w:rFonts w:ascii="Times New Roman" w:hAnsi="Times New Roman" w:cs="Times New Roman"/>
          <w:b/>
          <w:bCs/>
          <w:sz w:val="24"/>
          <w:szCs w:val="24"/>
        </w:rPr>
        <w:t xml:space="preserve">В эстетической сфере: </w:t>
      </w:r>
      <w:r w:rsidRPr="00242FFE">
        <w:rPr>
          <w:rFonts w:ascii="Times New Roman" w:hAnsi="Times New Roman" w:cs="Times New Roman"/>
          <w:bCs/>
          <w:sz w:val="24"/>
          <w:szCs w:val="24"/>
        </w:rPr>
        <w:t>владение элементарными средствами выражения чувств и эмоций на иностранном языке; стремление к знакомству с образцами художественного творчества на иностранном языке и средствами иностранного языка; развитие чувства прекрасного в процессе обсуждения современных тенденций в живописи, музыке, литературе.</w:t>
      </w:r>
    </w:p>
    <w:p w:rsidR="005A20B7" w:rsidRPr="00242FFE" w:rsidRDefault="005A20B7" w:rsidP="00675AA0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FFE">
        <w:rPr>
          <w:rFonts w:ascii="Times New Roman" w:hAnsi="Times New Roman" w:cs="Times New Roman"/>
          <w:b/>
          <w:bCs/>
          <w:sz w:val="24"/>
          <w:szCs w:val="24"/>
        </w:rPr>
        <w:t xml:space="preserve">В трудовой и физической сферах: </w:t>
      </w:r>
      <w:r w:rsidRPr="00242FFE">
        <w:rPr>
          <w:rFonts w:ascii="Times New Roman" w:hAnsi="Times New Roman" w:cs="Times New Roman"/>
          <w:bCs/>
          <w:sz w:val="24"/>
          <w:szCs w:val="24"/>
        </w:rPr>
        <w:t>формирование самодисциплины, упорства, настойчивости, самостоятельности в учебном труде; умение работать в соответствии с намеченным планом, добиваясь успеха; стремление вести здоровый образ жизни (режим труда и отдыха, питание, спорт, фитнес).</w:t>
      </w:r>
    </w:p>
    <w:p w:rsidR="005A20B7" w:rsidRPr="00242FFE" w:rsidRDefault="005A20B7" w:rsidP="00675AA0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FFE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  <w:r w:rsidRPr="00242FFE">
        <w:rPr>
          <w:rFonts w:ascii="Times New Roman" w:hAnsi="Times New Roman" w:cs="Times New Roman"/>
          <w:bCs/>
          <w:sz w:val="24"/>
          <w:szCs w:val="24"/>
        </w:rPr>
        <w:t xml:space="preserve"> включают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5A20B7" w:rsidRPr="00242FFE" w:rsidRDefault="005A20B7" w:rsidP="00675AA0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FFE">
        <w:rPr>
          <w:rFonts w:ascii="Times New Roman" w:hAnsi="Times New Roman" w:cs="Times New Roman"/>
          <w:bCs/>
          <w:sz w:val="24"/>
          <w:szCs w:val="24"/>
        </w:rPr>
        <w:t xml:space="preserve"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на всех изучаемых в школе предметах. Среди прочих можно выделить умение работать с информацией, осуществлять ее поиск, анализ, обобщение, выделение и фиксацию главного.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 выделять главное и опускать второстепенное и т.п. Планируя монологическую и диалогическую речь, школьники учатся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242FFE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метапредметных результатов: </w:t>
      </w:r>
      <w:r w:rsidRPr="00242FFE">
        <w:rPr>
          <w:rFonts w:ascii="Times New Roman" w:hAnsi="Times New Roman" w:cs="Times New Roman"/>
          <w:bCs/>
          <w:sz w:val="24"/>
          <w:szCs w:val="24"/>
        </w:rPr>
        <w:t xml:space="preserve">умение планировать свое речевое и неречевое поведение; умение взаимодействовать с окружающими, выполняя разные социальные роли; умение обобщать, устанавливать аналогии, классифицировать, самостоятельно </w:t>
      </w:r>
      <w:r w:rsidRPr="00242FFE">
        <w:rPr>
          <w:rFonts w:ascii="Times New Roman" w:hAnsi="Times New Roman" w:cs="Times New Roman"/>
          <w:bCs/>
          <w:sz w:val="24"/>
          <w:szCs w:val="24"/>
        </w:rPr>
        <w:lastRenderedPageBreak/>
        <w:t>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 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 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 умение использовать информационно-коммуникационные технологии; 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5A20B7" w:rsidRPr="00242FFE" w:rsidRDefault="005A20B7" w:rsidP="00675AA0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FFE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242FFE">
        <w:rPr>
          <w:rFonts w:ascii="Times New Roman" w:hAnsi="Times New Roman" w:cs="Times New Roman"/>
          <w:bCs/>
          <w:sz w:val="24"/>
          <w:szCs w:val="24"/>
        </w:rPr>
        <w:t xml:space="preserve"> 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5A20B7" w:rsidRPr="00242FFE" w:rsidRDefault="005A20B7" w:rsidP="00675AA0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FFE">
        <w:rPr>
          <w:rFonts w:ascii="Times New Roman" w:hAnsi="Times New Roman" w:cs="Times New Roman"/>
          <w:bCs/>
          <w:sz w:val="24"/>
          <w:szCs w:val="24"/>
        </w:rPr>
        <w:t xml:space="preserve">При этом учащиеся готовятся отстаивать свою гражданскую позицию, быть патриотами своей Родины и одновременно быть причастными к общечеловеческим проблемам, быть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242FFE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личностных результатов: </w:t>
      </w:r>
      <w:r w:rsidRPr="00242FFE">
        <w:rPr>
          <w:rFonts w:ascii="Times New Roman" w:hAnsi="Times New Roman" w:cs="Times New Roman"/>
          <w:bCs/>
          <w:sz w:val="24"/>
          <w:szCs w:val="24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 формирование мотивации изучения иностранных языков и стремление к самосовершенствованию в образовательной области «Иностранный язык»; осознание возможностей самореализации средствами иностранного языка; стремление к совершенствованию собственной речевой культуры в целом; формирование коммуникативной компетенции в межкультурной и межэтнической коммуникации; развитие таких качеств личности, как воля, целеустремленность, креативность, инициативность, трудолюбие, дисциплинированность;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мира.</w:t>
      </w:r>
    </w:p>
    <w:p w:rsidR="00A72630" w:rsidRDefault="00A72630" w:rsidP="00675AA0">
      <w:pPr>
        <w:spacing w:line="240" w:lineRule="auto"/>
      </w:pPr>
    </w:p>
    <w:p w:rsidR="005A20B7" w:rsidRDefault="005A20B7" w:rsidP="00675AA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</w:p>
    <w:p w:rsidR="005A20B7" w:rsidRDefault="005A20B7" w:rsidP="00675AA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</w:p>
    <w:p w:rsidR="005A20B7" w:rsidRPr="00927F0C" w:rsidRDefault="005A20B7" w:rsidP="00675AA0">
      <w:pPr>
        <w:shd w:val="clear" w:color="auto" w:fill="FFFFFF"/>
        <w:spacing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СОДЕРЖАНИЕ ПРОГРАММЫ УЧЕБНОГО ПРЕДМЕТА</w:t>
      </w:r>
    </w:p>
    <w:tbl>
      <w:tblPr>
        <w:tblW w:w="1389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6662"/>
        <w:gridCol w:w="4820"/>
        <w:gridCol w:w="851"/>
      </w:tblGrid>
      <w:tr w:rsidR="004A3B92" w:rsidRPr="004A3B92" w:rsidTr="004A3B92">
        <w:tc>
          <w:tcPr>
            <w:tcW w:w="1560" w:type="dxa"/>
          </w:tcPr>
          <w:p w:rsidR="004A3B92" w:rsidRPr="004A3B92" w:rsidRDefault="004A3B92" w:rsidP="004A3B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B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Разделы</w:t>
            </w:r>
          </w:p>
        </w:tc>
        <w:tc>
          <w:tcPr>
            <w:tcW w:w="6662" w:type="dxa"/>
          </w:tcPr>
          <w:p w:rsidR="004A3B92" w:rsidRPr="004A3B92" w:rsidRDefault="004A3B92" w:rsidP="004A3B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B92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820" w:type="dxa"/>
          </w:tcPr>
          <w:p w:rsidR="004A3B92" w:rsidRPr="004A3B92" w:rsidRDefault="004A3B92" w:rsidP="004A3B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B92">
              <w:rPr>
                <w:rFonts w:ascii="Times New Roman" w:hAnsi="Times New Roman"/>
                <w:b/>
                <w:bCs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851" w:type="dxa"/>
          </w:tcPr>
          <w:p w:rsidR="004A3B92" w:rsidRPr="004A3B92" w:rsidRDefault="004A3B92" w:rsidP="004A3B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B9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4A3B92" w:rsidRPr="004A3B92" w:rsidTr="004A3B92">
        <w:tc>
          <w:tcPr>
            <w:tcW w:w="1560" w:type="dxa"/>
          </w:tcPr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Celebrations</w:t>
            </w:r>
          </w:p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праздники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662" w:type="dxa"/>
          </w:tcPr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</w:rPr>
              <w:t>Праздники и празднования, приметы и предрассудки, особые случаи, торжества, историческая память, поминовение. Идиоматические выражения, связанные со словом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cake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”. Способы образования Причастия (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,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). Фразовый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глагол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turn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”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послелогами. Предлоги. Грамматические</w:t>
            </w:r>
            <w:r w:rsidRPr="005869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времена</w:t>
            </w:r>
            <w:r w:rsidRPr="005869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5869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5869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PresentContinuous</w:t>
            </w:r>
            <w:r w:rsidRPr="005869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5869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5869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5869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5869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 w:rsidRPr="005869B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Наречия. Восклицания. Определительные придаточные предложения. Использование прилагательных и наречий в описании. Статья</w:t>
            </w:r>
            <w:r w:rsidRPr="005869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Remembrance</w:t>
            </w:r>
            <w:r w:rsidRPr="005869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Day</w:t>
            </w:r>
            <w:r w:rsidRPr="005869B3">
              <w:rPr>
                <w:rFonts w:ascii="Times New Roman" w:hAnsi="Times New Roman"/>
                <w:sz w:val="24"/>
                <w:szCs w:val="24"/>
                <w:lang w:val="en-US"/>
              </w:rPr>
              <w:t>”,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Pow</w:t>
            </w:r>
            <w:r w:rsidRPr="005869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Wow</w:t>
            </w:r>
            <w:r w:rsidRPr="005869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”.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Трудности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различия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ЛЕ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habbit/tradition/custom, spectators/audience/ crowd, let/make/allow, luck/chance/opportunity.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Выражение озабоченности и обеспокоенности, сострадания, восхищения. Выражения расположения и антипатии. Письмо описательного характера. Проект «День Победы».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4A3B92" w:rsidRPr="004A3B92" w:rsidRDefault="004A3B92" w:rsidP="004A3B92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Calibri" w:hAnsi="Times New Roman"/>
                <w:i w:val="0"/>
                <w:sz w:val="24"/>
                <w:szCs w:val="24"/>
                <w:u w:val="none"/>
              </w:rPr>
            </w:pP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на уроках явлений, организация их работы с получаемой на уроке социально значимой информацией</w:t>
            </w:r>
          </w:p>
        </w:tc>
        <w:tc>
          <w:tcPr>
            <w:tcW w:w="851" w:type="dxa"/>
          </w:tcPr>
          <w:p w:rsidR="004A3B92" w:rsidRPr="004A3B92" w:rsidRDefault="004A3B92" w:rsidP="004A3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A3B92" w:rsidRPr="004A3B92" w:rsidTr="004A3B92">
        <w:tc>
          <w:tcPr>
            <w:tcW w:w="1560" w:type="dxa"/>
          </w:tcPr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Life</w:t>
            </w:r>
            <w:r w:rsidR="004120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&amp;</w:t>
            </w:r>
            <w:r w:rsidR="004120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Living</w:t>
            </w:r>
          </w:p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</w:rPr>
              <w:t>(Жизнь/Образ жизни и среда обитания)</w:t>
            </w:r>
          </w:p>
        </w:tc>
        <w:tc>
          <w:tcPr>
            <w:tcW w:w="6662" w:type="dxa"/>
          </w:tcPr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</w:rPr>
              <w:t>Жизнь/Образ жизни и среда обитания, жилище, город/деревня, работа по дому, родственные связи, отношения в семье, бытовые насекомые, соседи, правительство, фауна, исчезающие виды животных. Идиоматические выражения, связанные со словом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house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”. Словообразование существительных от прилагательных. Фразовый глагол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make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”. Предлоги. Инфинитив/-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ing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 формы.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Too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enough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. Прямые и косвенные вопросы. Трудности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различия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ЛЕ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brush/sweep/cupboard/wardrobe, clean/wash.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Выражение неодобрения, порицания, извинения. Статьи “10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Downing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Street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”,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danger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”. Письмо личного характера, электронное письмо, письмо с элементами рассуждения. Брошюра «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Life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Earth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with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gravity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». Проект «Животные в опасности».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4A3B92" w:rsidRPr="004A3B92" w:rsidRDefault="004A3B92" w:rsidP="004A3B92">
            <w:pPr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в парах, которые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A3B92" w:rsidRPr="004A3B92" w:rsidRDefault="004A3B92" w:rsidP="004A3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A3B92" w:rsidRPr="004A3B92" w:rsidTr="004A3B92">
        <w:tc>
          <w:tcPr>
            <w:tcW w:w="1560" w:type="dxa"/>
          </w:tcPr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3B9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See it to believe it (</w:t>
            </w:r>
            <w:r w:rsidRPr="004A3B92">
              <w:rPr>
                <w:rFonts w:ascii="Times New Roman" w:hAnsi="Times New Roman"/>
                <w:color w:val="000000"/>
                <w:sz w:val="24"/>
                <w:szCs w:val="24"/>
              </w:rPr>
              <w:t>Очевидное</w:t>
            </w:r>
            <w:r w:rsidRPr="004A3B9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4A3B9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невероятное</w:t>
            </w:r>
            <w:r w:rsidRPr="004A3B9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662" w:type="dxa"/>
          </w:tcPr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Очевидное, невероятное, загадочные существа, чудовища, сны, кошмары, совпадения, оптические иллюзии, сознание, рассказы, замки с привидениями, геометрические фигуры,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lastRenderedPageBreak/>
              <w:t>стили в живописи, описание картины. Практика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в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использовании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Past tenses (Past Continuous, Past Perfect, Past Perfect Continuous), used to; would/must/can’t/may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выражении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предположений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Предлоги (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dependent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preposition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). Временные формы глагола. Словообразование (сложные прилагательные). Фразовый глагол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make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”. Трудности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различия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ЛЕ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scene/sighting/sight, fantasy/imagination/illusion, witness/spectator/investigator, same/similar/alike.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Статьи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Most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Haunted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Castle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Britain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”,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Painting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Styles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”. Идиоматические выражения, связанные со словом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paint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”. Выражения размышления, рассуждения. Электронное письмо зарубежному другу об удивительном происшествии. Проект «Известное здание в России». </w:t>
            </w:r>
          </w:p>
        </w:tc>
        <w:tc>
          <w:tcPr>
            <w:tcW w:w="4820" w:type="dxa"/>
            <w:tcBorders>
              <w:top w:val="nil"/>
            </w:tcBorders>
          </w:tcPr>
          <w:p w:rsidR="004A3B92" w:rsidRPr="004A3B92" w:rsidRDefault="004A3B92" w:rsidP="004A3B92">
            <w:pPr>
              <w:spacing w:after="0" w:line="240" w:lineRule="auto"/>
              <w:rPr>
                <w:rFonts w:ascii="Times New Roman" w:eastAsia="№Е" w:hAnsi="Times New Roman"/>
                <w:sz w:val="24"/>
                <w:szCs w:val="24"/>
              </w:rPr>
            </w:pP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>привлечение внимания обучающихся к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ценностному аспекту изучаемых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на уроках явлений, организация их работы с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>получаемой на уроке социально значимой информацией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</w:t>
            </w:r>
            <w:r w:rsidRPr="004A3B92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>использование</w:t>
            </w:r>
            <w:r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br/>
              <w:t>для обсуждения в классе;</w:t>
            </w:r>
          </w:p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4A3B92" w:rsidRPr="004A3B92" w:rsidRDefault="004A3B92" w:rsidP="004A3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</w:tr>
      <w:tr w:rsidR="004A3B92" w:rsidRPr="004A3B92" w:rsidTr="004A3B92">
        <w:tc>
          <w:tcPr>
            <w:tcW w:w="1560" w:type="dxa"/>
          </w:tcPr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Technology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- Современ-ные технологии</w:t>
            </w:r>
          </w:p>
        </w:tc>
        <w:tc>
          <w:tcPr>
            <w:tcW w:w="6662" w:type="dxa"/>
          </w:tcPr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3B92">
              <w:rPr>
                <w:rFonts w:ascii="Times New Roman" w:hAnsi="Times New Roman"/>
                <w:sz w:val="24"/>
                <w:szCs w:val="24"/>
              </w:rPr>
              <w:t xml:space="preserve">Современные технологии, компьютерные технологии, проблемы с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PC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, Интернет, подростки и высокие технологии. Способы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выражения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будущего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времени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(be going to, Future Continuous, Future Perfect, Future Perfect Continuous, Present Continuous, Present Simple),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придаточные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времени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(Time Clauses),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придаточные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цели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(Clauses of purpose/result).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Словообразование (существительные от глаголов - -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ment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, -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ing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, -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tion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, -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ssion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, -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ery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, -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ation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). Фразовый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глагол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“break”. 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Трудности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различия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ЛЕ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invent/discover, research/experiment, electric/electronic, engine/machine, acess/download, effect/affect, offer/suggest.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Идиоматические</w:t>
            </w:r>
            <w:r w:rsidRPr="005869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выражения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связанные</w:t>
            </w:r>
            <w:r w:rsidRPr="005869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с</w:t>
            </w:r>
            <w:r w:rsidRPr="005869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технологиями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Предлоги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(dependent prepositions).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Связки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Статьи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“The Gadget Show on five”, “E-waste…Why so much junk?”.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Выражения решения проблемы, ответа. Письмо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“Opinion essay”.       </w:t>
            </w:r>
          </w:p>
        </w:tc>
        <w:tc>
          <w:tcPr>
            <w:tcW w:w="4820" w:type="dxa"/>
          </w:tcPr>
          <w:p w:rsidR="004A3B92" w:rsidRPr="004A3B92" w:rsidRDefault="004A3B92" w:rsidP="004A3B92">
            <w:pPr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в театральных постановках; дискуссий, которые дают обучающимся возможность приобрести опыт ведения конструктивного диалог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а; групповой работы или работы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в парах, которые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</w:rPr>
              <w:t>включение в урок игровых процедур</w:t>
            </w:r>
          </w:p>
        </w:tc>
        <w:tc>
          <w:tcPr>
            <w:tcW w:w="851" w:type="dxa"/>
          </w:tcPr>
          <w:p w:rsidR="004A3B92" w:rsidRPr="004A3B92" w:rsidRDefault="004A3B92" w:rsidP="004A3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A3B92" w:rsidRPr="004A3B92" w:rsidTr="004A3B92">
        <w:tc>
          <w:tcPr>
            <w:tcW w:w="1560" w:type="dxa"/>
          </w:tcPr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Art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Literature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 – Литература и искусство </w:t>
            </w:r>
          </w:p>
        </w:tc>
        <w:tc>
          <w:tcPr>
            <w:tcW w:w="6662" w:type="dxa"/>
          </w:tcPr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</w:rPr>
              <w:t>Виды искусства, профессии в искусстве, стили в музыке, вкусы и предпочтения, классическая музыка, кино, книги, драматургия. Практика в использовании временных форм глагола. Степени сравнения прилагательных и наречий. Наречия меры и степени. (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Would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prefer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/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wouldrather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/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sooner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. Словообразование: глаголы с приставками (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re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mis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under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over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dis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-).  Предлоги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(dependent prepositions).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lastRenderedPageBreak/>
              <w:t>Фразовыйглагол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“run”.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Трудности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различия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ЛЕ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set/situated, play/star, presentation/performance, exhibit/exhibition.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Идиоматические выражения, связанные с темой «Развлечения». Прилагательные – антонимы глаголов. Статьи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William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Shakespeare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”,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Merchant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Venice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”. Выражение мнения, рекомендаций. Электронное письмо – отзыв на книгу, краткий письменный пересказ текста. Проект «О жизни и творчестве Шекспира»</w:t>
            </w:r>
          </w:p>
        </w:tc>
        <w:tc>
          <w:tcPr>
            <w:tcW w:w="4820" w:type="dxa"/>
            <w:tcBorders>
              <w:top w:val="nil"/>
            </w:tcBorders>
          </w:tcPr>
          <w:p w:rsidR="004A3B92" w:rsidRPr="004A3B92" w:rsidRDefault="004A3B92" w:rsidP="004A3B92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Calibri" w:hAnsi="Times New Roman"/>
                <w:i w:val="0"/>
                <w:sz w:val="24"/>
                <w:szCs w:val="24"/>
                <w:u w:val="none"/>
              </w:rPr>
            </w:pP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 xml:space="preserve">установление доверительных отношений между педагогическим работником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тника, привлечению их внимания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к обсуждаемой на уроке информации,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>активизации их познавательной деятельности;</w:t>
            </w:r>
          </w:p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привлечение внимания обучающихся к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ценностному аспекту изучаемых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на уроках явлений, организация их работы с получаемой на уроке социально значимой информацией</w:t>
            </w:r>
          </w:p>
        </w:tc>
        <w:tc>
          <w:tcPr>
            <w:tcW w:w="851" w:type="dxa"/>
            <w:tcBorders>
              <w:top w:val="nil"/>
            </w:tcBorders>
          </w:tcPr>
          <w:p w:rsidR="004A3B92" w:rsidRPr="004A3B92" w:rsidRDefault="004A3B92" w:rsidP="004A3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</w:tr>
      <w:tr w:rsidR="004A3B92" w:rsidRPr="004A3B92" w:rsidTr="004A3B92">
        <w:tc>
          <w:tcPr>
            <w:tcW w:w="1560" w:type="dxa"/>
          </w:tcPr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Town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Community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 – Город и горожане</w:t>
            </w:r>
          </w:p>
        </w:tc>
        <w:tc>
          <w:tcPr>
            <w:tcW w:w="6662" w:type="dxa"/>
          </w:tcPr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</w:rPr>
              <w:t>Люди в городе, животные, помощь животным, карта города, дорожное движение, дорожные знаки, памятники архитектуры в опасности, услуги населению, транспорт и экология. Практика в использовании временных форм глаголов. Страдательный залог (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Voice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), каузативная форма (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Causative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), местоимения с –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ever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, предлоги (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dependent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р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repositions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), возвратные местоимения (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Reflexive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pronouns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). Идиоматические выражения, связанные с –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е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fl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. Прилагательные с эмоционально - оценочным значением. Фразовый глагол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check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”. Словообразование: существительные с абстрактным значением (-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hood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, -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ity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, -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age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). Трудности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различия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ЛЕ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community/society, pedestrian/walker, sign/signal, stop/station.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Статьи</w:t>
            </w:r>
            <w:r w:rsidRPr="005869B3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Welcome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Sydney</w:t>
            </w:r>
            <w:r w:rsidRPr="005869B3">
              <w:rPr>
                <w:rFonts w:ascii="Times New Roman" w:hAnsi="Times New Roman"/>
                <w:sz w:val="24"/>
                <w:szCs w:val="24"/>
              </w:rPr>
              <w:t>”,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Green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Transport</w:t>
            </w:r>
            <w:r w:rsidRPr="005869B3">
              <w:rPr>
                <w:rFonts w:ascii="Times New Roman" w:hAnsi="Times New Roman"/>
                <w:sz w:val="24"/>
                <w:szCs w:val="24"/>
              </w:rPr>
              <w:t xml:space="preserve">”.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Электронное письмо другу о волонтерской работе, о впечатлениях от поездки. Сочинение об истории московского Кремля. </w:t>
            </w:r>
          </w:p>
        </w:tc>
        <w:tc>
          <w:tcPr>
            <w:tcW w:w="4820" w:type="dxa"/>
          </w:tcPr>
          <w:p w:rsidR="004A3B92" w:rsidRPr="004A3B92" w:rsidRDefault="004A3B92" w:rsidP="004A3B92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Calibri" w:hAnsi="Times New Roman"/>
                <w:i w:val="0"/>
                <w:sz w:val="24"/>
                <w:szCs w:val="24"/>
                <w:u w:val="none"/>
              </w:rPr>
            </w:pP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на уроках явлений, организация их работы с получаемой на уроке социально значимой информацией</w:t>
            </w:r>
          </w:p>
        </w:tc>
        <w:tc>
          <w:tcPr>
            <w:tcW w:w="851" w:type="dxa"/>
          </w:tcPr>
          <w:p w:rsidR="004A3B92" w:rsidRPr="004A3B92" w:rsidRDefault="004A3B92" w:rsidP="004A3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A3B92" w:rsidRPr="004A3B92" w:rsidTr="004A3B92">
        <w:tc>
          <w:tcPr>
            <w:tcW w:w="1560" w:type="dxa"/>
          </w:tcPr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Staying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Safe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-Проблемы личной безопасности</w:t>
            </w:r>
          </w:p>
        </w:tc>
        <w:tc>
          <w:tcPr>
            <w:tcW w:w="6662" w:type="dxa"/>
          </w:tcPr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</w:rPr>
              <w:t>Эмоциональное состояние, страхи, фобии, служба экстренной помощи, привычки, питание, здоровье, польза и вред компьютерных игр, опасные животные, решения проблем – телефон доверия, личная безопасность и самооборона. Практика в использовании придаточных предложений условия (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Conditional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Types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 1,2,3),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Wishes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, модальных глаголов (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Modal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Forms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). Идиоматические выражения, связанные с описанием эмоционального состояния. Связки. Выражение просьбы, мнения по телефону, сожаления, пожелания. Фразовый глагол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keep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”. Словообразование глагола от существительных и прилагательных (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en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-, -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en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). Трудность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lastRenderedPageBreak/>
              <w:t>различия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ЛЕ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poor/weak/low, harm/damage/ruin, custom/habits/manners, lead/pass/spend.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Статьи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“Beware! The USA’s Dangerous Wild Animals”, “Protect yourself”.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Сочинение</w:t>
            </w:r>
            <w:r w:rsidRPr="005869B3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рассуждение</w:t>
            </w:r>
            <w:r w:rsidRPr="005869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“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Жестокие</w:t>
            </w:r>
            <w:r w:rsidRPr="005869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5869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спорта</w:t>
            </w:r>
            <w:r w:rsidRPr="005869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за</w:t>
            </w:r>
            <w:r w:rsidRPr="005869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869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против</w:t>
            </w:r>
            <w:r w:rsidRPr="005869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”. 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Письменное краткое изложение содержания текста.   </w:t>
            </w:r>
          </w:p>
        </w:tc>
        <w:tc>
          <w:tcPr>
            <w:tcW w:w="4820" w:type="dxa"/>
          </w:tcPr>
          <w:p w:rsidR="004A3B92" w:rsidRPr="004A3B92" w:rsidRDefault="004A3B92" w:rsidP="004A3B92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Calibri" w:hAnsi="Times New Roman"/>
                <w:i w:val="0"/>
                <w:sz w:val="24"/>
                <w:szCs w:val="24"/>
                <w:u w:val="none"/>
              </w:rPr>
            </w:pP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>установление доверительных отношений м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ежду педагогическим работником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и его обучающимися, способствующих позитивному восприятию обучающимися требований и просьб педагогического рабо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тника, привлечению их внимания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к обсуждаемой на уроке информации, активизации их познавательной деятельности;</w:t>
            </w:r>
          </w:p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привлечение внимания обучающихся к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ценностному аспекту изучаемых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на уроках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>явлений, организация их работы с получаемой на уроке социально значимой информацией</w:t>
            </w:r>
          </w:p>
        </w:tc>
        <w:tc>
          <w:tcPr>
            <w:tcW w:w="851" w:type="dxa"/>
          </w:tcPr>
          <w:p w:rsidR="004A3B92" w:rsidRPr="004A3B92" w:rsidRDefault="004A3B92" w:rsidP="004A3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</w:tr>
      <w:tr w:rsidR="004A3B92" w:rsidRPr="004A3B92" w:rsidTr="004A3B92">
        <w:tc>
          <w:tcPr>
            <w:tcW w:w="1560" w:type="dxa"/>
          </w:tcPr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Challenges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 - Трудности</w:t>
            </w:r>
          </w:p>
        </w:tc>
        <w:tc>
          <w:tcPr>
            <w:tcW w:w="6662" w:type="dxa"/>
          </w:tcPr>
          <w:p w:rsidR="004A3B92" w:rsidRPr="004A3B92" w:rsidRDefault="004A3B92" w:rsidP="004A3B92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Calibri" w:hAnsi="Times New Roman"/>
                <w:i w:val="0"/>
                <w:sz w:val="24"/>
                <w:szCs w:val="24"/>
                <w:u w:val="none"/>
              </w:rPr>
            </w:pPr>
            <w:r w:rsidRPr="004A3B92">
              <w:rPr>
                <w:rFonts w:ascii="Times New Roman" w:hAnsi="Times New Roman"/>
                <w:sz w:val="24"/>
                <w:szCs w:val="24"/>
              </w:rPr>
              <w:t>Сила духа, самоопределение, части тела, повреждения, риски, правила выживания, туризм, заявление о приеме на работу, биография, органы чувств, экология. Практика употребления в речи косвенной речи (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Reported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Speech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), местоимений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some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, any, every, предлогов (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dependent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prepositions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), антонимов, разделительных вопросов (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Question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Tags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). Идиоматические выражения, связанные лексикой по теме «Животные». Выражения взаимодействия, одобрения, неодобрения. Фразовый глагол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carry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”. Словообразование. Трудности для различия ЛЕ: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injure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/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harm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gain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/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win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suitably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/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properly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lose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/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miss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. Статьи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Helen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Keller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”, “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Challenge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3B92">
              <w:rPr>
                <w:rFonts w:ascii="Times New Roman" w:hAnsi="Times New Roman"/>
                <w:sz w:val="24"/>
                <w:szCs w:val="24"/>
                <w:lang w:val="en-US"/>
              </w:rPr>
              <w:t>Antarctica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”. Электронное письмо другу, заполнение анкеты для приема на работу, письменное краткое изложение текста, текст для журнала о своем герое. Проект «О жизни известного человека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установление доверительных отношений м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ежду педагогическим работником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на уроках явлений, организация их работы с получаемой на уроке социально значимой информацией</w:t>
            </w:r>
            <w:r w:rsidRPr="004A3B92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820" w:type="dxa"/>
          </w:tcPr>
          <w:p w:rsidR="004A3B92" w:rsidRPr="004A3B92" w:rsidRDefault="004A3B92" w:rsidP="004A3B92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Calibri" w:hAnsi="Times New Roman"/>
                <w:i w:val="0"/>
                <w:sz w:val="24"/>
                <w:szCs w:val="24"/>
                <w:u w:val="none"/>
              </w:rPr>
            </w:pP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4A3B92" w:rsidRPr="004A3B92" w:rsidRDefault="004A3B92" w:rsidP="004A3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на уроках явлений, организация их работы с получаемой на уроке социально значимой информацией</w:t>
            </w:r>
          </w:p>
        </w:tc>
        <w:tc>
          <w:tcPr>
            <w:tcW w:w="851" w:type="dxa"/>
          </w:tcPr>
          <w:p w:rsidR="004A3B92" w:rsidRPr="004A3B92" w:rsidRDefault="004A3B92" w:rsidP="004A3B92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4A3B9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14</w:t>
            </w:r>
          </w:p>
        </w:tc>
      </w:tr>
    </w:tbl>
    <w:p w:rsidR="005A20B7" w:rsidRDefault="005A20B7" w:rsidP="00675AA0">
      <w:pPr>
        <w:spacing w:line="240" w:lineRule="auto"/>
      </w:pPr>
    </w:p>
    <w:p w:rsidR="005A20B7" w:rsidRDefault="005A20B7" w:rsidP="00675AA0">
      <w:pPr>
        <w:spacing w:line="240" w:lineRule="auto"/>
      </w:pPr>
    </w:p>
    <w:tbl>
      <w:tblPr>
        <w:tblpPr w:leftFromText="180" w:rightFromText="180" w:vertAnchor="page" w:horzAnchor="margin" w:tblpXSpec="center" w:tblpY="421"/>
        <w:tblW w:w="499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1"/>
        <w:gridCol w:w="6756"/>
        <w:gridCol w:w="7020"/>
        <w:gridCol w:w="868"/>
        <w:gridCol w:w="874"/>
      </w:tblGrid>
      <w:tr w:rsidR="008A09A5" w:rsidRPr="00242FFE" w:rsidTr="00FC5834">
        <w:trPr>
          <w:trHeight w:val="416"/>
        </w:trPr>
        <w:tc>
          <w:tcPr>
            <w:tcW w:w="171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урока</w:t>
            </w:r>
          </w:p>
        </w:tc>
        <w:tc>
          <w:tcPr>
            <w:tcW w:w="2184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Основные виды учебной деятельности учащихся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план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факт</w:t>
            </w: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02" w:type="pct"/>
            <w:vAlign w:val="center"/>
          </w:tcPr>
          <w:p w:rsidR="008A09A5" w:rsidRPr="00FC5834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  <w:r w:rsidR="00FC58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FC5834" w:rsidRPr="00D20926">
              <w:rPr>
                <w:rFonts w:eastAsiaTheme="minorHAnsi"/>
                <w:sz w:val="24"/>
                <w:szCs w:val="24"/>
              </w:rPr>
              <w:t xml:space="preserve"> </w:t>
            </w:r>
            <w:r w:rsidR="00FC5834" w:rsidRPr="00FC5834">
              <w:rPr>
                <w:rFonts w:ascii="Times New Roman" w:eastAsiaTheme="minorHAnsi" w:hAnsi="Times New Roman" w:cs="Times New Roman"/>
                <w:sz w:val="24"/>
                <w:szCs w:val="24"/>
              </w:rPr>
              <w:t>Урок «День знаний»</w:t>
            </w:r>
          </w:p>
        </w:tc>
        <w:tc>
          <w:tcPr>
            <w:tcW w:w="2184" w:type="pct"/>
            <w:vMerge w:val="restar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Выражать свое мнение, составлять рассказы о праздниках, особых случаях, торжествах, беседовать о знаменательных датах и культурных событиях, составить 2-х минутный разговор – 1)диалог-расспрос, 2) диалог-обмен мнениями, 3)микродиалог этикетного характера, 4) монолог личного аргументированного отношения к прочитанному. Выражать озабоченность и обеспокоенность, сострадание, восхищение. Составлять письмо описательного характера о праздниках. </w:t>
            </w:r>
          </w:p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Словообразовательные суффиксы причастия (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). Случаи употребления в речи фразового глагола “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” с послелогами. Правила образования и случаи употребления в речи грамматических времен 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PresentSimple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PresentContinuous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PresentPerfect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PresentPerfectContinuous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 Употребление идиоматических выражений,со словом “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cake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”. Употреб.предлогов.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2" w:type="pct"/>
            <w:vMerge w:val="restar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Праздники и празднования. Фестивали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2" w:type="pct"/>
            <w:vMerge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Приметы и предрассудки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Выражение беспокойства.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по теме «Настоящие времена»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2" w:type="pct"/>
            <w:vAlign w:val="center"/>
          </w:tcPr>
          <w:p w:rsidR="008A09A5" w:rsidRPr="00284F75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Школьные новости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02" w:type="pct"/>
            <w:vAlign w:val="center"/>
          </w:tcPr>
          <w:p w:rsidR="008A09A5" w:rsidRPr="00284F75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Особые случаи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Хогмани - праздник в Шотландии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02" w:type="pct"/>
            <w:vAlign w:val="center"/>
          </w:tcPr>
          <w:p w:rsidR="008A09A5" w:rsidRPr="00284F75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F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Образование причастий настоящего и прошедшего времени. Устойчивые словосочетания. Фразовый глагол turn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02" w:type="pct"/>
            <w:vAlign w:val="center"/>
          </w:tcPr>
          <w:p w:rsidR="008A09A5" w:rsidRPr="00284F75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Национальный праздник индейцев Северной Америки. День памяти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Обобщение по теме «Празднования»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Контрольная работа:  «Празднования»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Жизнь в космосе. </w:t>
            </w:r>
          </w:p>
        </w:tc>
        <w:tc>
          <w:tcPr>
            <w:tcW w:w="2184" w:type="pct"/>
            <w:vMerge w:val="restar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Беседовать и писать по теме «Жизнь/Образ жизни и среда обитания», составить 2-х минутный разговор – 1)диалог-расспрос, 2)комбинированный диалог (на основе прочитанного), 3) микродиалог этикетного характера 4)микровысказывания по заданной теме с использованием активного лексического и грамматического материала. Выражать неодобрение, порицание, извинение. Составлять письмо личного характера, электронное письмо, письмо с элементами рассуждения.  </w:t>
            </w:r>
          </w:p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Случаи употребления в речи идиоматических выражений со словом “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house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”. Употребление предлогов. Словообразование существительных от прилагательных.  Фразового глагола “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cake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”. Инфинитив/-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 формы. 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Too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enough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 Прямые и косвенные вопросы.</w:t>
            </w: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02" w:type="pct"/>
            <w:vMerge w:val="restar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связи </w:t>
            </w:r>
          </w:p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злости и раздражения  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02" w:type="pct"/>
            <w:vMerge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02" w:type="pct"/>
            <w:vMerge w:val="restar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Неличные формы глагола. </w:t>
            </w:r>
          </w:p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Наречия too/enough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02" w:type="pct"/>
            <w:vMerge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02" w:type="pct"/>
            <w:vMerge w:val="restar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Город. Деревня. Соседи.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02" w:type="pct"/>
            <w:vMerge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Личное письмо.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Суффиксы сущ, фразовый глагол make, устойчивые словосочетания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02" w:type="pct"/>
            <w:vMerge w:val="restart"/>
            <w:vAlign w:val="center"/>
          </w:tcPr>
          <w:p w:rsidR="008A09A5" w:rsidRPr="00FC5834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Резиденция премьер- министра</w:t>
            </w:r>
            <w:r w:rsidRPr="00FC58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5834" w:rsidRPr="00FC58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FC5834" w:rsidRPr="00FC5834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Урок «Я и профессия»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02" w:type="pct"/>
            <w:vMerge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Контроль навыков говорения и письма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154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В поисках Несси.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02" w:type="pct"/>
            <w:vMerge w:val="restart"/>
            <w:vAlign w:val="center"/>
          </w:tcPr>
          <w:p w:rsidR="008A09A5" w:rsidRPr="00242FFE" w:rsidRDefault="00FC5834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834">
              <w:rPr>
                <w:rFonts w:ascii="Times New Roman" w:eastAsiaTheme="minorHAnsi" w:hAnsi="Times New Roman" w:cs="Times New Roman"/>
                <w:sz w:val="24"/>
                <w:szCs w:val="24"/>
              </w:rPr>
              <w:t>Урок «Дорога из каникул в школу»</w:t>
            </w:r>
            <w:r w:rsidRPr="00FC5834"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eastAsiaTheme="minorHAnsi"/>
                <w:sz w:val="24"/>
                <w:szCs w:val="24"/>
                <w:lang w:val="tt-RU"/>
              </w:rPr>
              <w:t xml:space="preserve"> </w:t>
            </w:r>
            <w:r w:rsidR="008A09A5"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Сны и кошмары. </w:t>
            </w:r>
          </w:p>
        </w:tc>
        <w:tc>
          <w:tcPr>
            <w:tcW w:w="2184" w:type="pct"/>
            <w:vMerge w:val="restar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Беседовать и писать по теме загадочные существа, замки с привидениями, стили в живописи; строить микровысказывания на основе прочитанного, комбинированный диалог. Выражать 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личное аргументированное отношение к прочитанному; рассуждать и размышлять. Писать электронное письмо. Подготовить проект «Известное здание в России». </w:t>
            </w:r>
          </w:p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Случаи употребления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Pasttenses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PastContinuous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PastPerfect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PastPerfectContinuous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usedto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привыражениипредположений. Предлоги (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dependentpreposition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). Временные формы глагола. Словообразование (сложные прилагательные). Фразовый глагол 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02" w:type="pct"/>
            <w:vMerge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02" w:type="pct"/>
            <w:vMerge w:val="restar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Употребление прошедших времен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102" w:type="pct"/>
            <w:vMerge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Английский в употреблении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Самый знаменитый английский замок с привидениями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Рассказы о привидениях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и дизайн 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с компьютером 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Способы выражения будущего времени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02" w:type="pct"/>
            <w:vAlign w:val="center"/>
          </w:tcPr>
          <w:p w:rsidR="008A09A5" w:rsidRPr="00FC5834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FC58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FC5834" w:rsidRPr="00D20926">
              <w:rPr>
                <w:rFonts w:eastAsiaTheme="minorHAnsi"/>
                <w:sz w:val="24"/>
                <w:szCs w:val="24"/>
              </w:rPr>
              <w:t xml:space="preserve"> </w:t>
            </w:r>
            <w:r w:rsidR="00FC5834" w:rsidRPr="00FC5834">
              <w:rPr>
                <w:rFonts w:ascii="Times New Roman" w:eastAsiaTheme="minorHAnsi" w:hAnsi="Times New Roman" w:cs="Times New Roman"/>
                <w:sz w:val="24"/>
                <w:szCs w:val="24"/>
              </w:rPr>
              <w:t>Урок здоровья</w:t>
            </w:r>
          </w:p>
        </w:tc>
        <w:tc>
          <w:tcPr>
            <w:tcW w:w="2184" w:type="pct"/>
            <w:vMerge w:val="restar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Строить комбинированный диалог по заданной ситуации на основе прочитанного, диалог-расспрос. Строить монологические высказывания с элементами описания. Выражать личное аргументированное отношение к прочитанному. Предлагать решения проблемы, отвечать. Составлять письменные высказывания </w:t>
            </w:r>
            <w:r w:rsidRPr="00242F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изложением разных позиций (</w:t>
            </w:r>
            <w:r w:rsidRPr="00242F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opinionessay</w:t>
            </w:r>
            <w:r w:rsidRPr="00242F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выражения будущего времени. Случаи образования существительных от глаголов. Случаи употребления в речи фразового глагола “</w:t>
            </w:r>
            <w:r w:rsidRPr="00242F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break</w:t>
            </w:r>
            <w:r w:rsidRPr="00242F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 с послелогами. Употребление идиоматических выражений, связанных с технологиями. Употребление предлогов.</w:t>
            </w:r>
          </w:p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Английский в употреблении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ТВ программа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Робототехника в России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Электронный мусор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02" w:type="pct"/>
            <w:vAlign w:val="center"/>
          </w:tcPr>
          <w:p w:rsidR="001875F9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Компьютерные технологии в современном мире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Виды искусства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Спрашиваем о предпочтениях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 и наречий</w:t>
            </w:r>
          </w:p>
        </w:tc>
        <w:tc>
          <w:tcPr>
            <w:tcW w:w="2184" w:type="pct"/>
            <w:vMerge w:val="restar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Строить комбинированный диалог на основе прочитанного, диалог – обмен высказываниями, высказывание на основе прочитанного, обсуждение прочитанного с аргументацией своего мнения, монолог-описание. Выражать мнение, рекомендации. Составлять письменное высказывание с элементами рассуждения, краткий пересказ текста. Написать отзыв о книге. Представить проект «О жизни и творчестве Шекспира»</w:t>
            </w:r>
          </w:p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Случаи употребления в речи временных форм глагола, степеней сравнения прилагательных и наречий, наречий меры и степени, (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prefer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wouldrather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sooner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. Словообразование: глаголы с приставками. Предлоги (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dependentprepositions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).  Фразовый глагол  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''run''. Употребление идиоматических выражений, связанных с темой «Развлечения». Прилагательные-антонимы глаголов.</w:t>
            </w: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02" w:type="pct"/>
            <w:vAlign w:val="center"/>
          </w:tcPr>
          <w:p w:rsidR="008A09A5" w:rsidRPr="00FC5834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Кино</w:t>
            </w:r>
            <w:r w:rsidR="00FC58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FC5834" w:rsidRPr="00D20926">
              <w:rPr>
                <w:rFonts w:eastAsiaTheme="minorHAnsi"/>
                <w:sz w:val="24"/>
                <w:szCs w:val="24"/>
              </w:rPr>
              <w:t xml:space="preserve"> </w:t>
            </w:r>
            <w:r w:rsidR="00FC5834" w:rsidRPr="00FC5834">
              <w:rPr>
                <w:rFonts w:ascii="Times New Roman" w:eastAsiaTheme="minorHAnsi" w:hAnsi="Times New Roman" w:cs="Times New Roman"/>
                <w:sz w:val="24"/>
                <w:szCs w:val="24"/>
              </w:rPr>
              <w:t>Урок «Будущее России в наших руках»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Написание электронного письма – отзыва о фильме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Английский в употреблении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Вильям Шекспир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Третьяковская галерея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Венецианский купец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Искусство миниатюры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Помощь животным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Помощь животным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Дорожные знаки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Спрашиваем объясняем дорогу</w:t>
            </w:r>
          </w:p>
        </w:tc>
        <w:tc>
          <w:tcPr>
            <w:tcW w:w="2184" w:type="pct"/>
            <w:vMerge w:val="restar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Строить диалог – побуждение к действию на основе прочитанного, комбинированный диалог по ситуации «Как пройти?», «В городе», диалог-расспрос, монолог личного аргументированного мнения к прочитанному. Составлять электронное письмо к другу о волонтерской работе, о впечатлениях от поездки, буклет об одном из российских городов, сочинение об истории московского Кремля. </w:t>
            </w:r>
          </w:p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Случаи употребления в речи временных форм глагола, страдательного залога, каузативной формы, местоимений с –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, предлогов, возвратных местоимений, идиоматических выражений, связанных с –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self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, прилагательных э эмоционально-оценочным значением, фразового глагола “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”. Словообразование: существительные с абстрактным значением.</w:t>
            </w: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Страдательный залог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02" w:type="pct"/>
            <w:vAlign w:val="center"/>
          </w:tcPr>
          <w:p w:rsidR="008A09A5" w:rsidRPr="00FC5834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Общественные услуги</w:t>
            </w:r>
            <w:r w:rsidR="00FC58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FC5834">
              <w:rPr>
                <w:rFonts w:eastAsiaTheme="minorHAnsi"/>
                <w:sz w:val="24"/>
                <w:szCs w:val="24"/>
              </w:rPr>
              <w:t xml:space="preserve"> </w:t>
            </w:r>
            <w:r w:rsidR="00FC5834" w:rsidRPr="00FC5834">
              <w:rPr>
                <w:rFonts w:ascii="Times New Roman" w:eastAsiaTheme="minorHAnsi" w:hAnsi="Times New Roman" w:cs="Times New Roman"/>
                <w:sz w:val="24"/>
                <w:szCs w:val="24"/>
              </w:rPr>
              <w:t>Урок «Я и моя профессия»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Электронное письмо. Впечатления о поездке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Английский в употреблении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Добро пожаловать в Сидней, Австралию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Красивые здания. Московский Кремль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8.03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Экологически безопасные виды транспорта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  <w:r w:rsidRPr="0024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Работа над проектом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Благотворительные организации в России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Страхи и фобии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Служба неотложной помощи</w:t>
            </w:r>
          </w:p>
        </w:tc>
        <w:tc>
          <w:tcPr>
            <w:tcW w:w="2184" w:type="pct"/>
            <w:vMerge w:val="restar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Строить диалог-расспрос, комбинированный диалог на основе прочитанного, диалог с использованием активного грамматического материала, краткий пересказ текста с использованием выписок по плану. Составлять краткое изложение текста, сочинение рассуждение «Жестокие виды спорта: за и против».Письменное высказывание об одном из диких животных, обитающем в России. Выражать просьбу, сожаление,пожелание по телефону.</w:t>
            </w:r>
          </w:p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Случаи употребления в речи придаточных предложений условия, модальных глаголов, идиоматических выражений, связанных с описанием эмоционального состояния, связок, выражений просьбы, мнения, сожаления, пожелания по телефону, фразового глагола “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keep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”. Словообразование: гл. от сущ. и прилагательных.</w:t>
            </w: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Придаточные условные предложения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Привычки в питании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Сочинение - рассуждение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Английский в употреблении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Осторожно!Опасные животные!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02" w:type="pct"/>
            <w:vAlign w:val="center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Решение проблем! Телефон доверия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102" w:type="pct"/>
            <w:vAlign w:val="center"/>
          </w:tcPr>
          <w:p w:rsidR="008A09A5" w:rsidRPr="00FC5834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Личная безопасность</w:t>
            </w:r>
            <w:r w:rsidR="00FC58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FC5834" w:rsidRPr="00D20926">
              <w:rPr>
                <w:rFonts w:eastAsiaTheme="minorHAnsi"/>
                <w:sz w:val="24"/>
                <w:szCs w:val="24"/>
              </w:rPr>
              <w:t xml:space="preserve"> </w:t>
            </w:r>
            <w:r w:rsidR="00FC5834" w:rsidRPr="00FC5834"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  <w:t>У</w:t>
            </w:r>
            <w:r w:rsidR="00FC5834" w:rsidRPr="00FC5834">
              <w:rPr>
                <w:rFonts w:ascii="Times New Roman" w:eastAsiaTheme="minorHAnsi" w:hAnsi="Times New Roman" w:cs="Times New Roman"/>
                <w:sz w:val="24"/>
                <w:szCs w:val="24"/>
              </w:rPr>
              <w:t>рок по финансовой грамотности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102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102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102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Никогда не сдавайся!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02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Идти на риск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102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Косвенная речь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102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Правила выживания</w:t>
            </w:r>
          </w:p>
        </w:tc>
        <w:tc>
          <w:tcPr>
            <w:tcW w:w="2184" w:type="pct"/>
            <w:vMerge w:val="restar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Строить диалог-расспрос с использованием активной лексики, комбинированный диалог на основе прочитанного с переносом на личный опыт, высказывания на основе прочитанного с опорой на выписки из текста, изложение содержание текста-диалога в косвенной речи. выражать личное аргументированное отношение. Составлять электронное письмо другу с 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косвенной речи, заполнять анкеты для приема на работу, письменно кратко излагать содержание текста, текст для журнала о своем герое. Выражать взаимодействие, одобрение, неодобрение. Представить проект «О жизни известного человека».</w:t>
            </w:r>
          </w:p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Случаи употребления в речи косвенной речи, местоимений, предлогов, антонимов, разделительных вопросов, идиоматических выражений, связанных с лексикой по теме «Животные», фразового глагола “</w:t>
            </w:r>
            <w:r w:rsidRPr="0024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carry</w:t>
            </w: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”. Словообразование.</w:t>
            </w: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30.04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102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Письмо-анкета о приёме на работу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102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Английский в употреблении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102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Хелен Келлер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102" w:type="pct"/>
          </w:tcPr>
          <w:p w:rsidR="008A09A5" w:rsidRPr="00FC5834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Вдохновляющие люди</w:t>
            </w:r>
            <w:r w:rsidR="00FC58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FC5834" w:rsidRPr="00D20926">
              <w:rPr>
                <w:rFonts w:eastAsiaTheme="minorHAnsi"/>
                <w:sz w:val="24"/>
                <w:szCs w:val="24"/>
              </w:rPr>
              <w:t xml:space="preserve"> </w:t>
            </w:r>
            <w:r w:rsidR="00FC5834" w:rsidRPr="00FC5834">
              <w:rPr>
                <w:rFonts w:ascii="Times New Roman" w:eastAsiaTheme="minorHAnsi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102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Вызов Антарктиды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102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102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02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2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9A5" w:rsidRPr="00242FFE" w:rsidTr="00FC5834">
        <w:trPr>
          <w:trHeight w:val="70"/>
        </w:trPr>
        <w:tc>
          <w:tcPr>
            <w:tcW w:w="171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02" w:type="pct"/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FFE">
              <w:rPr>
                <w:rFonts w:ascii="Times New Roman" w:hAnsi="Times New Roman" w:cs="Times New Roman"/>
                <w:sz w:val="24"/>
                <w:szCs w:val="24"/>
              </w:rPr>
              <w:t>Мы переводим</w:t>
            </w:r>
          </w:p>
        </w:tc>
        <w:tc>
          <w:tcPr>
            <w:tcW w:w="2184" w:type="pct"/>
            <w:vMerge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A09A5" w:rsidRPr="00242FFE" w:rsidRDefault="008A09A5" w:rsidP="00675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09A5" w:rsidRDefault="008A09A5" w:rsidP="00675AA0">
      <w:pPr>
        <w:spacing w:line="240" w:lineRule="auto"/>
      </w:pPr>
    </w:p>
    <w:p w:rsidR="008A09A5" w:rsidRDefault="008A09A5" w:rsidP="00675AA0">
      <w:pPr>
        <w:spacing w:line="240" w:lineRule="auto"/>
      </w:pPr>
    </w:p>
    <w:p w:rsidR="008A09A5" w:rsidRDefault="008A09A5" w:rsidP="00675AA0">
      <w:pPr>
        <w:spacing w:line="240" w:lineRule="auto"/>
      </w:pPr>
    </w:p>
    <w:p w:rsidR="008A09A5" w:rsidRDefault="008A09A5" w:rsidP="00675AA0">
      <w:pPr>
        <w:spacing w:line="240" w:lineRule="auto"/>
      </w:pPr>
    </w:p>
    <w:p w:rsidR="008A09A5" w:rsidRPr="00C363EA" w:rsidRDefault="00C363EA" w:rsidP="00675AA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63EA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</w:t>
      </w:r>
    </w:p>
    <w:p w:rsidR="008A09A5" w:rsidRPr="00242FFE" w:rsidRDefault="008A09A5" w:rsidP="00675A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2FFE">
        <w:rPr>
          <w:rFonts w:ascii="Times New Roman" w:eastAsia="Times New Roman" w:hAnsi="Times New Roman" w:cs="Times New Roman"/>
          <w:color w:val="000000"/>
          <w:sz w:val="24"/>
          <w:szCs w:val="24"/>
        </w:rPr>
        <w:t>1. Ваулина Ю. Е., Эванс В., Дули Дж., Подоляко О. Е. УМК «Английский в фокусе» для 9 класса. - М.: ExpressPublishing: Просвещение, 2014.</w:t>
      </w:r>
    </w:p>
    <w:p w:rsidR="008A09A5" w:rsidRPr="00242FFE" w:rsidRDefault="008A09A5" w:rsidP="00675AA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8A09A5" w:rsidRPr="00242FFE" w:rsidSect="005869B3">
          <w:footerReference w:type="even" r:id="rId11"/>
          <w:footerReference w:type="default" r:id="rId12"/>
          <w:pgSz w:w="16838" w:h="11906" w:orient="landscape" w:code="9"/>
          <w:pgMar w:top="1134" w:right="395" w:bottom="426" w:left="567" w:header="709" w:footer="709" w:gutter="0"/>
          <w:paperSrc w:other="4"/>
          <w:cols w:space="708"/>
          <w:titlePg/>
          <w:docGrid w:linePitch="360"/>
        </w:sectPr>
      </w:pPr>
    </w:p>
    <w:p w:rsidR="008A09A5" w:rsidRDefault="008A09A5" w:rsidP="00675AA0">
      <w:pPr>
        <w:spacing w:line="240" w:lineRule="auto"/>
      </w:pPr>
    </w:p>
    <w:sectPr w:rsidR="008A09A5" w:rsidSect="005A20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248" w:rsidRDefault="00F10248" w:rsidP="005A20B7">
      <w:pPr>
        <w:spacing w:after="0" w:line="240" w:lineRule="auto"/>
      </w:pPr>
      <w:r>
        <w:separator/>
      </w:r>
    </w:p>
  </w:endnote>
  <w:endnote w:type="continuationSeparator" w:id="1">
    <w:p w:rsidR="00F10248" w:rsidRDefault="00F10248" w:rsidP="005A2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D7" w:rsidRDefault="00A56AB2" w:rsidP="00FC5834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A653D7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A653D7" w:rsidRDefault="00A653D7" w:rsidP="00FC583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D7" w:rsidRDefault="00A653D7" w:rsidP="00FC5834">
    <w:pPr>
      <w:pStyle w:val="ab"/>
      <w:framePr w:wrap="around" w:vAnchor="text" w:hAnchor="margin" w:xAlign="right" w:y="1"/>
      <w:rPr>
        <w:rStyle w:val="ad"/>
      </w:rPr>
    </w:pPr>
  </w:p>
  <w:p w:rsidR="00A653D7" w:rsidRDefault="00A653D7" w:rsidP="00FC5834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248" w:rsidRDefault="00F10248" w:rsidP="005A20B7">
      <w:pPr>
        <w:spacing w:after="0" w:line="240" w:lineRule="auto"/>
      </w:pPr>
      <w:r>
        <w:separator/>
      </w:r>
    </w:p>
  </w:footnote>
  <w:footnote w:type="continuationSeparator" w:id="1">
    <w:p w:rsidR="00F10248" w:rsidRDefault="00F10248" w:rsidP="005A20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030A8"/>
    <w:multiLevelType w:val="hybridMultilevel"/>
    <w:tmpl w:val="0E7E7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0B7"/>
    <w:rsid w:val="000754B7"/>
    <w:rsid w:val="000D017E"/>
    <w:rsid w:val="001875F9"/>
    <w:rsid w:val="00301E7D"/>
    <w:rsid w:val="003E6A21"/>
    <w:rsid w:val="004120C6"/>
    <w:rsid w:val="004A3B92"/>
    <w:rsid w:val="004B09FD"/>
    <w:rsid w:val="005869B3"/>
    <w:rsid w:val="005A20B7"/>
    <w:rsid w:val="005F0228"/>
    <w:rsid w:val="00675AA0"/>
    <w:rsid w:val="006D253F"/>
    <w:rsid w:val="008A09A5"/>
    <w:rsid w:val="009E312D"/>
    <w:rsid w:val="009F0775"/>
    <w:rsid w:val="00A56AB2"/>
    <w:rsid w:val="00A653D7"/>
    <w:rsid w:val="00A72630"/>
    <w:rsid w:val="00B91A16"/>
    <w:rsid w:val="00BA0BA0"/>
    <w:rsid w:val="00C363EA"/>
    <w:rsid w:val="00E22221"/>
    <w:rsid w:val="00F10248"/>
    <w:rsid w:val="00FC16CB"/>
    <w:rsid w:val="00FC5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A20B7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20B7"/>
    <w:pPr>
      <w:spacing w:after="0" w:line="240" w:lineRule="auto"/>
      <w:ind w:left="720"/>
      <w:contextualSpacing/>
    </w:pPr>
    <w:rPr>
      <w:rFonts w:ascii="Arial Narrow" w:eastAsia="Times New Roman" w:hAnsi="Arial Narrow" w:cs="Times New Roman"/>
      <w:sz w:val="20"/>
      <w:szCs w:val="20"/>
    </w:rPr>
  </w:style>
  <w:style w:type="character" w:styleId="a6">
    <w:name w:val="Hyperlink"/>
    <w:basedOn w:val="a0"/>
    <w:uiPriority w:val="99"/>
    <w:unhideWhenUsed/>
    <w:rsid w:val="005A20B7"/>
    <w:rPr>
      <w:color w:val="0000FF"/>
      <w:u w:val="single"/>
    </w:rPr>
  </w:style>
  <w:style w:type="character" w:customStyle="1" w:styleId="c0">
    <w:name w:val="c0"/>
    <w:basedOn w:val="a0"/>
    <w:rsid w:val="005A20B7"/>
  </w:style>
  <w:style w:type="paragraph" w:styleId="2">
    <w:name w:val="Body Text Indent 2"/>
    <w:basedOn w:val="a"/>
    <w:link w:val="20"/>
    <w:uiPriority w:val="99"/>
    <w:semiHidden/>
    <w:unhideWhenUsed/>
    <w:rsid w:val="005A20B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A20B7"/>
    <w:rPr>
      <w:rFonts w:eastAsiaTheme="minorEastAsia"/>
      <w:lang w:eastAsia="ru-RU"/>
    </w:rPr>
  </w:style>
  <w:style w:type="character" w:styleId="a7">
    <w:name w:val="Strong"/>
    <w:basedOn w:val="a0"/>
    <w:uiPriority w:val="22"/>
    <w:qFormat/>
    <w:rsid w:val="005A20B7"/>
    <w:rPr>
      <w:b/>
      <w:bCs/>
    </w:rPr>
  </w:style>
  <w:style w:type="character" w:customStyle="1" w:styleId="a4">
    <w:name w:val="Без интервала Знак"/>
    <w:link w:val="a3"/>
    <w:uiPriority w:val="99"/>
    <w:rsid w:val="005A20B7"/>
    <w:rPr>
      <w:rFonts w:ascii="Arial Narrow" w:eastAsia="Times New Roman" w:hAnsi="Arial Narrow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5A20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5A2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A20B7"/>
    <w:rPr>
      <w:rFonts w:eastAsiaTheme="minorEastAsia"/>
      <w:lang w:eastAsia="ru-RU"/>
    </w:rPr>
  </w:style>
  <w:style w:type="paragraph" w:styleId="ab">
    <w:name w:val="footer"/>
    <w:basedOn w:val="a"/>
    <w:link w:val="ac"/>
    <w:unhideWhenUsed/>
    <w:rsid w:val="005A2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5A20B7"/>
    <w:rPr>
      <w:rFonts w:eastAsiaTheme="minorEastAsia"/>
      <w:lang w:eastAsia="ru-RU"/>
    </w:rPr>
  </w:style>
  <w:style w:type="character" w:styleId="ad">
    <w:name w:val="page number"/>
    <w:basedOn w:val="a0"/>
    <w:rsid w:val="008A09A5"/>
  </w:style>
  <w:style w:type="character" w:customStyle="1" w:styleId="CharAttribute501">
    <w:name w:val="CharAttribute501"/>
    <w:uiPriority w:val="99"/>
    <w:rsid w:val="004A3B92"/>
    <w:rPr>
      <w:rFonts w:ascii="Times New Roman" w:eastAsia="Times New Roman"/>
      <w:i/>
      <w:sz w:val="28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8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869B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hoo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wikipedi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s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15</Pages>
  <Words>6090</Words>
  <Characters>34715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2021-10-17T21:09:00Z</cp:lastPrinted>
  <dcterms:created xsi:type="dcterms:W3CDTF">2021-10-03T13:55:00Z</dcterms:created>
  <dcterms:modified xsi:type="dcterms:W3CDTF">2021-12-06T16:04:00Z</dcterms:modified>
</cp:coreProperties>
</file>